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0F7311B2" w:rsidR="00902D2F"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50E007F8" w14:textId="77777777" w:rsidR="00376B96" w:rsidRDefault="00376B96" w:rsidP="00376B96">
      <w:pPr>
        <w:rPr>
          <w:sz w:val="32"/>
          <w:szCs w:val="32"/>
          <w:u w:val="single"/>
        </w:rPr>
      </w:pPr>
      <w:r>
        <w:rPr>
          <w:sz w:val="32"/>
          <w:szCs w:val="32"/>
          <w:u w:val="single"/>
        </w:rPr>
        <w:t>Month</w:t>
      </w:r>
    </w:p>
    <w:p w14:paraId="541E0964" w14:textId="23D58610" w:rsidR="00376B96" w:rsidRPr="00263ED0" w:rsidRDefault="008601DC" w:rsidP="00B41C02">
      <w:pPr>
        <w:jc w:val="both"/>
        <w:rPr>
          <w:rFonts w:ascii="Tahoma" w:hAnsi="Tahoma" w:cs="Tahoma"/>
          <w:sz w:val="48"/>
          <w:szCs w:val="48"/>
          <w:u w:val="single"/>
        </w:rPr>
      </w:pPr>
      <w:r>
        <w:rPr>
          <w:noProof/>
        </w:rPr>
        <w:drawing>
          <wp:inline distT="0" distB="0" distL="0" distR="0" wp14:anchorId="5184CF01" wp14:editId="0D7A3B5E">
            <wp:extent cx="5760239" cy="324612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2722" cy="3247519"/>
                    </a:xfrm>
                    <a:prstGeom prst="rect">
                      <a:avLst/>
                    </a:prstGeom>
                    <a:noFill/>
                    <a:ln>
                      <a:noFill/>
                    </a:ln>
                  </pic:spPr>
                </pic:pic>
              </a:graphicData>
            </a:graphic>
          </wp:inline>
        </w:drawing>
      </w:r>
    </w:p>
    <w:p w14:paraId="3679D625" w14:textId="48466C43" w:rsidR="00ED267D" w:rsidRDefault="009B4F78" w:rsidP="00041E45">
      <w:pPr>
        <w:jc w:val="both"/>
        <w:rPr>
          <w:rFonts w:ascii="Tahoma" w:hAnsi="Tahoma" w:cs="Tahoma"/>
          <w:sz w:val="32"/>
          <w:szCs w:val="32"/>
          <w:u w:val="single"/>
        </w:rPr>
      </w:pPr>
      <w:r>
        <w:rPr>
          <w:rFonts w:ascii="Tahoma" w:hAnsi="Tahoma" w:cs="Tahoma"/>
        </w:rPr>
        <w:t>La chandelle du mois de mai était une alerte haussière qui demandait confirmation. La longue chandelle noire du mois de juin invalide l’alerte haussière et replace le marché dans une environnement négatif.</w:t>
      </w:r>
    </w:p>
    <w:p w14:paraId="0C2C6CB2" w14:textId="72733A24" w:rsidR="00ED267D" w:rsidRDefault="003B3FA1" w:rsidP="00041E45">
      <w:pPr>
        <w:jc w:val="both"/>
        <w:rPr>
          <w:rFonts w:ascii="Tahoma" w:hAnsi="Tahoma" w:cs="Tahoma"/>
        </w:rPr>
      </w:pPr>
      <w:r>
        <w:rPr>
          <w:rFonts w:ascii="Tahoma" w:hAnsi="Tahoma" w:cs="Tahoma"/>
        </w:rPr>
        <w:t xml:space="preserve">Les vendeurs dominent les échanges mais la longue mèche basse de la bougie du mois de mars dessine un support sur 3387. La zone d’achat </w:t>
      </w:r>
      <w:r w:rsidR="005308FA">
        <w:rPr>
          <w:rFonts w:ascii="Tahoma" w:hAnsi="Tahoma" w:cs="Tahoma"/>
        </w:rPr>
        <w:t>au-dessus</w:t>
      </w:r>
      <w:r>
        <w:rPr>
          <w:rFonts w:ascii="Tahoma" w:hAnsi="Tahoma" w:cs="Tahoma"/>
        </w:rPr>
        <w:t xml:space="preserve"> de 3387 peut inciter certains acheteurs à tenir leurs positions et à limiter ainsi le courant baissier.</w:t>
      </w:r>
    </w:p>
    <w:p w14:paraId="2A3B5254" w14:textId="0065DA44" w:rsidR="00617CF5" w:rsidRDefault="003B3FA1" w:rsidP="00041E45">
      <w:pPr>
        <w:jc w:val="both"/>
        <w:rPr>
          <w:rFonts w:ascii="Tahoma" w:hAnsi="Tahoma" w:cs="Tahoma"/>
        </w:rPr>
      </w:pPr>
      <w:r>
        <w:rPr>
          <w:rFonts w:ascii="Tahoma" w:hAnsi="Tahoma" w:cs="Tahoma"/>
        </w:rPr>
        <w:t xml:space="preserve">Le support de 3387 est important mais il le sera d’autant plus qu’il est renforcé par </w:t>
      </w:r>
      <w:r w:rsidR="00AA586A">
        <w:rPr>
          <w:rFonts w:ascii="Tahoma" w:hAnsi="Tahoma" w:cs="Tahoma"/>
        </w:rPr>
        <w:t>un</w:t>
      </w:r>
      <w:r>
        <w:rPr>
          <w:rFonts w:ascii="Tahoma" w:hAnsi="Tahoma" w:cs="Tahoma"/>
        </w:rPr>
        <w:t xml:space="preserve"> plat de KS passée et de SSB future sur 3359</w:t>
      </w:r>
      <w:r w:rsidR="00617CF5">
        <w:rPr>
          <w:rFonts w:ascii="Tahoma" w:hAnsi="Tahoma" w:cs="Tahoma"/>
        </w:rPr>
        <w:t xml:space="preserve"> ainsi que par les 50 % de retracement à 3361 de la hausse comprise entre 2302 et 4415.</w:t>
      </w:r>
    </w:p>
    <w:p w14:paraId="5E731B0C" w14:textId="77777777" w:rsidR="00AA586A" w:rsidRDefault="00AA586A" w:rsidP="00041E45">
      <w:pPr>
        <w:jc w:val="both"/>
        <w:rPr>
          <w:rFonts w:ascii="Tahoma" w:hAnsi="Tahoma" w:cs="Tahoma"/>
        </w:rPr>
      </w:pPr>
    </w:p>
    <w:p w14:paraId="655E9AC0" w14:textId="33F6EF8E"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9B4F78">
        <w:rPr>
          <w:rFonts w:ascii="Tahoma" w:hAnsi="Tahoma" w:cs="Tahoma"/>
        </w:rPr>
        <w:t xml:space="preserve"> </w:t>
      </w:r>
      <w:r w:rsidR="00617CF5">
        <w:rPr>
          <w:rFonts w:ascii="Tahoma" w:hAnsi="Tahoma" w:cs="Tahoma"/>
        </w:rPr>
        <w:t xml:space="preserve">Baisse plus étendue qu’en cassure de 3359. Pas de hausse envisagée tant que la </w:t>
      </w:r>
      <w:r w:rsidR="005308FA">
        <w:rPr>
          <w:rFonts w:ascii="Tahoma" w:hAnsi="Tahoma" w:cs="Tahoma"/>
        </w:rPr>
        <w:t>fenêtre</w:t>
      </w:r>
      <w:r w:rsidR="00617CF5">
        <w:rPr>
          <w:rFonts w:ascii="Tahoma" w:hAnsi="Tahoma" w:cs="Tahoma"/>
        </w:rPr>
        <w:t xml:space="preserve"> hebdomadaire ne sera pas fermée par une </w:t>
      </w:r>
      <w:r w:rsidR="005308FA">
        <w:rPr>
          <w:rFonts w:ascii="Tahoma" w:hAnsi="Tahoma" w:cs="Tahoma"/>
        </w:rPr>
        <w:t>clôture</w:t>
      </w:r>
      <w:r w:rsidR="00617CF5">
        <w:rPr>
          <w:rFonts w:ascii="Tahoma" w:hAnsi="Tahoma" w:cs="Tahoma"/>
        </w:rPr>
        <w:t xml:space="preserve"> supérieure à 3596.</w:t>
      </w:r>
    </w:p>
    <w:p w14:paraId="7ECBFD62" w14:textId="00E18BFB" w:rsidR="00723F77" w:rsidRDefault="00723F77" w:rsidP="00041E45">
      <w:pPr>
        <w:jc w:val="both"/>
        <w:rPr>
          <w:rFonts w:ascii="Tahoma" w:hAnsi="Tahoma" w:cs="Tahoma"/>
        </w:rPr>
      </w:pPr>
    </w:p>
    <w:p w14:paraId="67C3DE45" w14:textId="6032DED9" w:rsidR="00AA586A" w:rsidRDefault="00AA586A" w:rsidP="00041E45">
      <w:pPr>
        <w:jc w:val="both"/>
        <w:rPr>
          <w:rFonts w:ascii="Tahoma" w:hAnsi="Tahoma" w:cs="Tahoma"/>
        </w:rPr>
      </w:pPr>
    </w:p>
    <w:p w14:paraId="1A9C11B6" w14:textId="77777777" w:rsidR="00AA586A" w:rsidRDefault="00AA586A"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lastRenderedPageBreak/>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7611"/>
    <w:rsid w:val="00340FD9"/>
    <w:rsid w:val="00352DD9"/>
    <w:rsid w:val="00376B96"/>
    <w:rsid w:val="003B3FA1"/>
    <w:rsid w:val="0040171B"/>
    <w:rsid w:val="00467005"/>
    <w:rsid w:val="004A5154"/>
    <w:rsid w:val="005308FA"/>
    <w:rsid w:val="00531928"/>
    <w:rsid w:val="005440A4"/>
    <w:rsid w:val="00546A5A"/>
    <w:rsid w:val="00566580"/>
    <w:rsid w:val="00567AF3"/>
    <w:rsid w:val="00583BC8"/>
    <w:rsid w:val="005B6C80"/>
    <w:rsid w:val="00617CF5"/>
    <w:rsid w:val="00654380"/>
    <w:rsid w:val="006E32BB"/>
    <w:rsid w:val="00723F77"/>
    <w:rsid w:val="00744696"/>
    <w:rsid w:val="00772067"/>
    <w:rsid w:val="0077545D"/>
    <w:rsid w:val="007A0E6C"/>
    <w:rsid w:val="007B661D"/>
    <w:rsid w:val="007D19FF"/>
    <w:rsid w:val="007D2085"/>
    <w:rsid w:val="0083454A"/>
    <w:rsid w:val="00835AC6"/>
    <w:rsid w:val="00837B38"/>
    <w:rsid w:val="008601DC"/>
    <w:rsid w:val="00896554"/>
    <w:rsid w:val="008A7407"/>
    <w:rsid w:val="008F10C2"/>
    <w:rsid w:val="00902D2F"/>
    <w:rsid w:val="00961FDF"/>
    <w:rsid w:val="00983B7D"/>
    <w:rsid w:val="009A37C2"/>
    <w:rsid w:val="009B4F78"/>
    <w:rsid w:val="009F3AB8"/>
    <w:rsid w:val="00A11606"/>
    <w:rsid w:val="00A6401C"/>
    <w:rsid w:val="00A81AB7"/>
    <w:rsid w:val="00AA586A"/>
    <w:rsid w:val="00AE7F3B"/>
    <w:rsid w:val="00B34260"/>
    <w:rsid w:val="00B41C02"/>
    <w:rsid w:val="00B50E38"/>
    <w:rsid w:val="00B554B8"/>
    <w:rsid w:val="00B64EE0"/>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B58BA"/>
    <w:rsid w:val="00ED267D"/>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536</TotalTime>
  <Pages>2</Pages>
  <Words>260</Words>
  <Characters>1435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83</cp:revision>
  <dcterms:created xsi:type="dcterms:W3CDTF">2021-11-25T09:44:00Z</dcterms:created>
  <dcterms:modified xsi:type="dcterms:W3CDTF">2022-07-01T15:47:00Z</dcterms:modified>
</cp:coreProperties>
</file>