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685822D0" w14:textId="5F62905C" w:rsidR="006E32BB" w:rsidRDefault="001C5DBD" w:rsidP="00B41C02">
      <w:pPr>
        <w:jc w:val="both"/>
        <w:rPr>
          <w:rFonts w:ascii="Tahoma" w:hAnsi="Tahoma" w:cs="Tahoma"/>
        </w:rPr>
      </w:pPr>
      <w:r>
        <w:rPr>
          <w:noProof/>
        </w:rPr>
        <w:drawing>
          <wp:inline distT="0" distB="0" distL="0" distR="0" wp14:anchorId="0951DED4" wp14:editId="26C3BCE5">
            <wp:extent cx="6598920" cy="39624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98920" cy="3962400"/>
                    </a:xfrm>
                    <a:prstGeom prst="rect">
                      <a:avLst/>
                    </a:prstGeom>
                    <a:noFill/>
                    <a:ln>
                      <a:noFill/>
                    </a:ln>
                  </pic:spPr>
                </pic:pic>
              </a:graphicData>
            </a:graphic>
          </wp:inline>
        </w:drawing>
      </w:r>
    </w:p>
    <w:p w14:paraId="5302BCBA" w14:textId="5106D293" w:rsidR="00666E95" w:rsidRDefault="00760441" w:rsidP="00263ED0">
      <w:pPr>
        <w:jc w:val="both"/>
        <w:rPr>
          <w:rFonts w:ascii="Tahoma" w:hAnsi="Tahoma" w:cs="Tahoma"/>
        </w:rPr>
      </w:pPr>
      <w:r>
        <w:rPr>
          <w:rFonts w:ascii="Tahoma" w:hAnsi="Tahoma" w:cs="Tahoma"/>
        </w:rPr>
        <w:t xml:space="preserve">Enfin une petite chandelle d’alerte baissière après </w:t>
      </w:r>
      <w:r w:rsidR="0058461B">
        <w:rPr>
          <w:rFonts w:ascii="Tahoma" w:hAnsi="Tahoma" w:cs="Tahoma"/>
        </w:rPr>
        <w:t xml:space="preserve">2 mois de hausse </w:t>
      </w:r>
      <w:r w:rsidR="00D66CCE">
        <w:rPr>
          <w:rFonts w:ascii="Tahoma" w:hAnsi="Tahoma" w:cs="Tahoma"/>
        </w:rPr>
        <w:t>ininterrompue</w:t>
      </w:r>
      <w:r w:rsidR="006D6112">
        <w:rPr>
          <w:rFonts w:ascii="Tahoma" w:hAnsi="Tahoma" w:cs="Tahoma"/>
        </w:rPr>
        <w:t xml:space="preserve"> et un marché fortement sur acheté.</w:t>
      </w:r>
    </w:p>
    <w:p w14:paraId="1CD27660" w14:textId="7B168979" w:rsidR="00726DD2" w:rsidRDefault="006D6112" w:rsidP="00263ED0">
      <w:pPr>
        <w:jc w:val="both"/>
        <w:rPr>
          <w:rFonts w:ascii="Tahoma" w:hAnsi="Tahoma" w:cs="Tahoma"/>
        </w:rPr>
      </w:pPr>
      <w:r>
        <w:rPr>
          <w:rFonts w:ascii="Tahoma" w:hAnsi="Tahoma" w:cs="Tahoma"/>
        </w:rPr>
        <w:t>La dernière chandelle a pris la forme d’un pendu mais sa petite taille limitera son influence négative sur les prix.</w:t>
      </w:r>
      <w:r w:rsidR="00954CC7">
        <w:rPr>
          <w:rFonts w:ascii="Tahoma" w:hAnsi="Tahoma" w:cs="Tahoma"/>
        </w:rPr>
        <w:t xml:space="preserve"> </w:t>
      </w:r>
      <w:r w:rsidR="00726DD2">
        <w:rPr>
          <w:rFonts w:ascii="Tahoma" w:hAnsi="Tahoma" w:cs="Tahoma"/>
        </w:rPr>
        <w:t xml:space="preserve">Il est aussi </w:t>
      </w:r>
      <w:r w:rsidR="00D66CCE">
        <w:rPr>
          <w:rFonts w:ascii="Tahoma" w:hAnsi="Tahoma" w:cs="Tahoma"/>
        </w:rPr>
        <w:t>intéressant</w:t>
      </w:r>
      <w:r w:rsidR="00726DD2">
        <w:rPr>
          <w:rFonts w:ascii="Tahoma" w:hAnsi="Tahoma" w:cs="Tahoma"/>
        </w:rPr>
        <w:t xml:space="preserve"> d’observer que la baisse s’est limitée au plat de SSB de </w:t>
      </w:r>
      <w:r w:rsidR="002E5FA2">
        <w:rPr>
          <w:rFonts w:ascii="Tahoma" w:hAnsi="Tahoma" w:cs="Tahoma"/>
        </w:rPr>
        <w:t>3901</w:t>
      </w:r>
      <w:r w:rsidR="00726DD2">
        <w:rPr>
          <w:rFonts w:ascii="Tahoma" w:hAnsi="Tahoma" w:cs="Tahoma"/>
        </w:rPr>
        <w:t>.</w:t>
      </w:r>
    </w:p>
    <w:p w14:paraId="0BAD3617" w14:textId="08377890" w:rsidR="00954CC7" w:rsidRDefault="00954CC7" w:rsidP="00263ED0">
      <w:pPr>
        <w:jc w:val="both"/>
        <w:rPr>
          <w:rFonts w:ascii="Tahoma" w:hAnsi="Tahoma" w:cs="Tahoma"/>
        </w:rPr>
      </w:pPr>
      <w:r>
        <w:rPr>
          <w:rFonts w:ascii="Tahoma" w:hAnsi="Tahoma" w:cs="Tahoma"/>
        </w:rPr>
        <w:t>Nous avons une petite chandelle d’alerte qui s’explique par une hausse trop étendue des prix. Cette bougie était attendue même si elle n’est pas trop marquante. Ce n’est pas elle qui fera douter les acheteurs. Il en faudra plus pour renverser le rapport de force.</w:t>
      </w:r>
    </w:p>
    <w:p w14:paraId="4F111E1B" w14:textId="5D69ECBF" w:rsidR="00954CC7" w:rsidRDefault="00B85244" w:rsidP="00263ED0">
      <w:pPr>
        <w:jc w:val="both"/>
        <w:rPr>
          <w:rFonts w:ascii="Tahoma" w:hAnsi="Tahoma" w:cs="Tahoma"/>
        </w:rPr>
      </w:pPr>
      <w:r>
        <w:rPr>
          <w:rFonts w:ascii="Tahoma" w:hAnsi="Tahoma" w:cs="Tahoma"/>
        </w:rPr>
        <w:t>Le marché reste toujours surtendu comme le montre l’écart relativement élevé entre les cours et la TS-KS.</w:t>
      </w:r>
      <w:r w:rsidR="00355E4A">
        <w:rPr>
          <w:rFonts w:ascii="Tahoma" w:hAnsi="Tahoma" w:cs="Tahoma"/>
        </w:rPr>
        <w:t xml:space="preserve"> </w:t>
      </w:r>
      <w:r w:rsidR="002F6AC8">
        <w:rPr>
          <w:rFonts w:ascii="Tahoma" w:hAnsi="Tahoma" w:cs="Tahoma"/>
        </w:rPr>
        <w:t>D</w:t>
      </w:r>
      <w:r w:rsidR="002F6AC8">
        <w:rPr>
          <w:rFonts w:ascii="Tahoma" w:hAnsi="Tahoma" w:cs="Tahoma"/>
        </w:rPr>
        <w:t>e par leur composition</w:t>
      </w:r>
      <w:r w:rsidR="002F6AC8">
        <w:rPr>
          <w:rFonts w:ascii="Tahoma" w:hAnsi="Tahoma" w:cs="Tahoma"/>
        </w:rPr>
        <w:t>, s</w:t>
      </w:r>
      <w:r w:rsidR="00355E4A">
        <w:rPr>
          <w:rFonts w:ascii="Tahoma" w:hAnsi="Tahoma" w:cs="Tahoma"/>
        </w:rPr>
        <w:t>ous le haut de 4004,  la TS progresser</w:t>
      </w:r>
      <w:r w:rsidR="00AA471B">
        <w:rPr>
          <w:rFonts w:ascii="Tahoma" w:hAnsi="Tahoma" w:cs="Tahoma"/>
        </w:rPr>
        <w:t>a</w:t>
      </w:r>
      <w:r w:rsidR="00355E4A">
        <w:rPr>
          <w:rFonts w:ascii="Tahoma" w:hAnsi="Tahoma" w:cs="Tahoma"/>
        </w:rPr>
        <w:t xml:space="preserve"> alors que la KS restera plate sur 3626.</w:t>
      </w:r>
    </w:p>
    <w:p w14:paraId="3AD40471" w14:textId="14D46FBE" w:rsidR="00AA471B" w:rsidRDefault="00AA471B" w:rsidP="00263ED0">
      <w:pPr>
        <w:jc w:val="both"/>
        <w:rPr>
          <w:rFonts w:ascii="Tahoma" w:hAnsi="Tahoma" w:cs="Tahoma"/>
        </w:rPr>
      </w:pPr>
      <w:r>
        <w:rPr>
          <w:rFonts w:ascii="Tahoma" w:hAnsi="Tahoma" w:cs="Tahoma"/>
        </w:rPr>
        <w:t xml:space="preserve">Dans ce contexte, une poursuite de la hausse et une invalidation de la chandelle d’alerte passera par un maintien des prix </w:t>
      </w:r>
      <w:r w:rsidR="00D66CCE">
        <w:rPr>
          <w:rFonts w:ascii="Tahoma" w:hAnsi="Tahoma" w:cs="Tahoma"/>
        </w:rPr>
        <w:t>au-dessus</w:t>
      </w:r>
      <w:r>
        <w:rPr>
          <w:rFonts w:ascii="Tahoma" w:hAnsi="Tahoma" w:cs="Tahoma"/>
        </w:rPr>
        <w:t xml:space="preserve"> du support de 3901.</w:t>
      </w:r>
    </w:p>
    <w:p w14:paraId="67B8B186" w14:textId="3E3267F8" w:rsidR="00467005" w:rsidRDefault="0013701E" w:rsidP="00041E45">
      <w:pPr>
        <w:jc w:val="both"/>
        <w:rPr>
          <w:rFonts w:ascii="Tahoma" w:hAnsi="Tahoma" w:cs="Tahoma"/>
        </w:rPr>
      </w:pPr>
      <w:r>
        <w:rPr>
          <w:rFonts w:ascii="Tahoma" w:hAnsi="Tahoma" w:cs="Tahoma"/>
        </w:rPr>
        <w:t>En cassure de 3901, le nuage servira de support. Il sera compris cette semaine entre 3901 (SSB) et 3789 (SSA).</w:t>
      </w:r>
    </w:p>
    <w:p w14:paraId="10BB9766" w14:textId="77777777" w:rsidR="00723F77" w:rsidRDefault="00723F77" w:rsidP="00041E45">
      <w:pPr>
        <w:jc w:val="both"/>
        <w:rPr>
          <w:rFonts w:ascii="Tahoma" w:hAnsi="Tahoma" w:cs="Tahoma"/>
        </w:rPr>
      </w:pPr>
    </w:p>
    <w:p w14:paraId="655E9AC0" w14:textId="19C5275F"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D42622">
        <w:rPr>
          <w:rFonts w:ascii="Tahoma" w:hAnsi="Tahoma" w:cs="Tahoma"/>
        </w:rPr>
        <w:t xml:space="preserve"> Haussier </w:t>
      </w:r>
      <w:r w:rsidR="00D66CCE">
        <w:rPr>
          <w:rFonts w:ascii="Tahoma" w:hAnsi="Tahoma" w:cs="Tahoma"/>
        </w:rPr>
        <w:t>au-dessus</w:t>
      </w:r>
      <w:r w:rsidR="00D42622">
        <w:rPr>
          <w:rFonts w:ascii="Tahoma" w:hAnsi="Tahoma" w:cs="Tahoma"/>
        </w:rPr>
        <w:t xml:space="preserve"> de 3901. Sinon baisse limitée à 3789 en cassure du support de 3901.</w:t>
      </w:r>
    </w:p>
    <w:p w14:paraId="7ECBFD62" w14:textId="454BBC48" w:rsidR="00723F77" w:rsidRDefault="00723F77" w:rsidP="00041E45">
      <w:pPr>
        <w:jc w:val="both"/>
        <w:rPr>
          <w:rFonts w:ascii="Tahoma" w:hAnsi="Tahoma" w:cs="Tahoma"/>
        </w:rPr>
      </w:pPr>
    </w:p>
    <w:p w14:paraId="0582EAD4" w14:textId="77777777" w:rsidR="00095E88" w:rsidRDefault="00095E88"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rsidSect="00FB2DA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5E88"/>
    <w:rsid w:val="000B7DFC"/>
    <w:rsid w:val="000D4ED3"/>
    <w:rsid w:val="001018AD"/>
    <w:rsid w:val="00105B4E"/>
    <w:rsid w:val="00134AFA"/>
    <w:rsid w:val="0013701E"/>
    <w:rsid w:val="0014687D"/>
    <w:rsid w:val="0015581D"/>
    <w:rsid w:val="00163C46"/>
    <w:rsid w:val="001705F4"/>
    <w:rsid w:val="00190995"/>
    <w:rsid w:val="001B19F8"/>
    <w:rsid w:val="001C5DBD"/>
    <w:rsid w:val="001D474B"/>
    <w:rsid w:val="001F650A"/>
    <w:rsid w:val="002003AD"/>
    <w:rsid w:val="002421FE"/>
    <w:rsid w:val="00262E25"/>
    <w:rsid w:val="00263ED0"/>
    <w:rsid w:val="002A1F8E"/>
    <w:rsid w:val="002B5CB1"/>
    <w:rsid w:val="002C0A31"/>
    <w:rsid w:val="002E5FA2"/>
    <w:rsid w:val="002F54B0"/>
    <w:rsid w:val="002F6AC8"/>
    <w:rsid w:val="0030643B"/>
    <w:rsid w:val="00337611"/>
    <w:rsid w:val="00340FD9"/>
    <w:rsid w:val="00352DD9"/>
    <w:rsid w:val="00355E4A"/>
    <w:rsid w:val="003C2E49"/>
    <w:rsid w:val="0040171B"/>
    <w:rsid w:val="00467005"/>
    <w:rsid w:val="004A5154"/>
    <w:rsid w:val="00531928"/>
    <w:rsid w:val="005440A4"/>
    <w:rsid w:val="00546A5A"/>
    <w:rsid w:val="00566580"/>
    <w:rsid w:val="00567AF3"/>
    <w:rsid w:val="00583BC8"/>
    <w:rsid w:val="0058461B"/>
    <w:rsid w:val="00654380"/>
    <w:rsid w:val="00666E95"/>
    <w:rsid w:val="006D6112"/>
    <w:rsid w:val="006E32BB"/>
    <w:rsid w:val="00723F77"/>
    <w:rsid w:val="00726DD2"/>
    <w:rsid w:val="00744696"/>
    <w:rsid w:val="00760441"/>
    <w:rsid w:val="00772067"/>
    <w:rsid w:val="0077545D"/>
    <w:rsid w:val="007A0E6C"/>
    <w:rsid w:val="007B661D"/>
    <w:rsid w:val="007D19FF"/>
    <w:rsid w:val="007D2085"/>
    <w:rsid w:val="0083454A"/>
    <w:rsid w:val="00835AC6"/>
    <w:rsid w:val="00837B38"/>
    <w:rsid w:val="00896554"/>
    <w:rsid w:val="008A7407"/>
    <w:rsid w:val="008F10C2"/>
    <w:rsid w:val="00902D2F"/>
    <w:rsid w:val="00954CC7"/>
    <w:rsid w:val="00961FDF"/>
    <w:rsid w:val="00983B7D"/>
    <w:rsid w:val="009A37C2"/>
    <w:rsid w:val="009F3AB8"/>
    <w:rsid w:val="00A11606"/>
    <w:rsid w:val="00A6401C"/>
    <w:rsid w:val="00A81AB7"/>
    <w:rsid w:val="00AA471B"/>
    <w:rsid w:val="00AE7F3B"/>
    <w:rsid w:val="00B132E9"/>
    <w:rsid w:val="00B34260"/>
    <w:rsid w:val="00B41C02"/>
    <w:rsid w:val="00B50E38"/>
    <w:rsid w:val="00B554B8"/>
    <w:rsid w:val="00B64EE0"/>
    <w:rsid w:val="00B85244"/>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2622"/>
    <w:rsid w:val="00D46C8D"/>
    <w:rsid w:val="00D66CCE"/>
    <w:rsid w:val="00DE5444"/>
    <w:rsid w:val="00DF072F"/>
    <w:rsid w:val="00E32014"/>
    <w:rsid w:val="00EB58BA"/>
    <w:rsid w:val="00F04A6E"/>
    <w:rsid w:val="00F04DEF"/>
    <w:rsid w:val="00F31070"/>
    <w:rsid w:val="00F53F10"/>
    <w:rsid w:val="00F636F8"/>
    <w:rsid w:val="00FA2C8E"/>
    <w:rsid w:val="00FB2DAC"/>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2</Pages>
  <Words>324</Words>
  <Characters>1782</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93</cp:revision>
  <dcterms:created xsi:type="dcterms:W3CDTF">2021-11-25T09:44:00Z</dcterms:created>
  <dcterms:modified xsi:type="dcterms:W3CDTF">2022-12-10T17:43:00Z</dcterms:modified>
</cp:coreProperties>
</file>